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4"/>
          <w:szCs w:val="24"/>
        </w:rPr>
        <w:t>Всероссийская олимпиада школьников по химии 2018-2019 уч.г.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4"/>
          <w:szCs w:val="24"/>
        </w:rPr>
        <w:t>Муниципальный этап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4"/>
          <w:szCs w:val="24"/>
        </w:rPr>
        <w:t>23 ноября 2018 г.</w:t>
        <w:tab/>
        <w:tab/>
        <w:tab/>
        <w:tab/>
        <w:tab/>
        <w:tab/>
        <w:tab/>
        <w:t>Вологодская область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4"/>
          <w:szCs w:val="24"/>
        </w:rPr>
        <w:t>11 класс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20"/>
        <w:jc w:val="both"/>
        <w:rPr>
          <w:sz w:val="26"/>
          <w:szCs w:val="26"/>
        </w:rPr>
      </w:pPr>
      <w:r>
        <w:rPr>
          <w:rFonts w:ascii="Baskerville Old Face" w:hAnsi="Baskerville Old Face"/>
          <w:sz w:val="24"/>
          <w:szCs w:val="24"/>
        </w:rPr>
        <w:t xml:space="preserve">1. </w:t>
      </w:r>
      <w:r>
        <w:rPr>
          <w:rFonts w:cs="Cambria" w:ascii="Cambria" w:hAnsi="Cambria"/>
          <w:sz w:val="24"/>
          <w:szCs w:val="24"/>
        </w:rPr>
        <w:t>Продукты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полного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сгорания</w:t>
      </w:r>
      <w:r>
        <w:rPr>
          <w:rFonts w:ascii="Baskerville Old Face" w:hAnsi="Baskerville Old Face"/>
          <w:sz w:val="24"/>
          <w:szCs w:val="24"/>
        </w:rPr>
        <w:t xml:space="preserve"> (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избытке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кислорода</w:t>
      </w:r>
      <w:r>
        <w:rPr>
          <w:rFonts w:ascii="Baskerville Old Face" w:hAnsi="Baskerville Old Face"/>
          <w:sz w:val="24"/>
          <w:szCs w:val="24"/>
        </w:rPr>
        <w:t>) 6,72 </w:t>
      </w:r>
      <w:r>
        <w:rPr>
          <w:rFonts w:cs="Cambria" w:ascii="Cambria" w:hAnsi="Cambria"/>
          <w:sz w:val="24"/>
          <w:szCs w:val="24"/>
        </w:rPr>
        <w:t>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этана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пропана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обработали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избытком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гидроксида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кальция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этом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образовалось</w:t>
      </w:r>
      <w:r>
        <w:rPr>
          <w:rFonts w:ascii="Baskerville Old Face" w:hAnsi="Baskerville Old Face"/>
          <w:sz w:val="24"/>
          <w:szCs w:val="24"/>
        </w:rPr>
        <w:t xml:space="preserve"> 80 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осадка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Определите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массовую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объёмную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долю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этана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исходной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смеси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Normal"/>
        <w:spacing w:before="0" w:after="120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4"/>
          <w:szCs w:val="24"/>
        </w:rPr>
        <w:t xml:space="preserve">2.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электролизе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нитрата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серебра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аноде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образовался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газ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объёмом</w:t>
      </w:r>
      <w:r>
        <w:rPr>
          <w:rFonts w:ascii="Baskerville Old Face" w:hAnsi="Baskerville Old Face"/>
          <w:sz w:val="24"/>
          <w:szCs w:val="24"/>
        </w:rPr>
        <w:t xml:space="preserve"> 5,6 </w:t>
      </w:r>
      <w:r>
        <w:rPr>
          <w:rFonts w:cs="Cambria" w:ascii="Cambria" w:hAnsi="Cambria"/>
          <w:sz w:val="24"/>
          <w:szCs w:val="24"/>
        </w:rPr>
        <w:t>л</w:t>
      </w:r>
      <w:r>
        <w:rPr>
          <w:rFonts w:ascii="Baskerville Old Face" w:hAnsi="Baskerville Old Face"/>
          <w:sz w:val="24"/>
          <w:szCs w:val="24"/>
        </w:rPr>
        <w:t xml:space="preserve"> (</w:t>
      </w:r>
      <w:r>
        <w:rPr>
          <w:rFonts w:cs="Cambria" w:ascii="Cambria" w:hAnsi="Cambria"/>
          <w:sz w:val="24"/>
          <w:szCs w:val="24"/>
        </w:rPr>
        <w:t>н</w:t>
      </w:r>
      <w:r>
        <w:rPr>
          <w:rFonts w:ascii="Baskerville Old Face" w:hAnsi="Baskerville Old Face"/>
          <w:sz w:val="24"/>
          <w:szCs w:val="24"/>
        </w:rPr>
        <w:t>.</w:t>
      </w:r>
      <w:r>
        <w:rPr>
          <w:rFonts w:cs="Cambria" w:ascii="Cambria" w:hAnsi="Cambria"/>
          <w:sz w:val="24"/>
          <w:szCs w:val="24"/>
        </w:rPr>
        <w:t>у</w:t>
      </w:r>
      <w:r>
        <w:rPr>
          <w:rFonts w:ascii="Baskerville Old Face" w:hAnsi="Baskerville Old Face"/>
          <w:sz w:val="24"/>
          <w:szCs w:val="24"/>
        </w:rPr>
        <w:t xml:space="preserve">.). </w:t>
      </w:r>
      <w:r>
        <w:rPr>
          <w:rFonts w:cs="Cambria" w:ascii="Cambria" w:hAnsi="Cambria"/>
          <w:sz w:val="24"/>
          <w:szCs w:val="24"/>
        </w:rPr>
        <w:t>Какова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металла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выделившегося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катоде</w:t>
      </w:r>
      <w:r>
        <w:rPr>
          <w:rFonts w:ascii="Baskerville Old Face" w:hAnsi="Baskerville Old Face"/>
          <w:sz w:val="24"/>
          <w:szCs w:val="24"/>
        </w:rPr>
        <w:t xml:space="preserve">? </w:t>
      </w:r>
      <w:r>
        <w:rPr>
          <w:rFonts w:cs="Cambria" w:ascii="Cambria" w:hAnsi="Cambria"/>
          <w:sz w:val="24"/>
          <w:szCs w:val="24"/>
        </w:rPr>
        <w:t>Как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данный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металл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будет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растворяться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растворах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хлороводорода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серной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азотной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кислот</w:t>
      </w:r>
      <w:r>
        <w:rPr>
          <w:rFonts w:ascii="Baskerville Old Face" w:hAnsi="Baskerville Old Face"/>
          <w:sz w:val="24"/>
          <w:szCs w:val="24"/>
        </w:rPr>
        <w:t xml:space="preserve">? </w:t>
      </w:r>
      <w:r>
        <w:rPr>
          <w:rFonts w:cs="Cambria" w:ascii="Cambria" w:hAnsi="Cambria"/>
          <w:sz w:val="24"/>
          <w:szCs w:val="24"/>
        </w:rPr>
        <w:t>Напишите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соответствующие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уравнения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реакций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условия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Normal"/>
        <w:spacing w:before="0" w:after="120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4"/>
          <w:szCs w:val="24"/>
        </w:rPr>
        <w:t xml:space="preserve">3 </w:t>
      </w:r>
      <w:r>
        <w:rPr>
          <w:rFonts w:cs="Cambria" w:ascii="Cambria" w:hAnsi="Cambria"/>
          <w:sz w:val="24"/>
          <w:szCs w:val="24"/>
        </w:rPr>
        <w:t>Органическое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вещество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представляет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собой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жидкость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молярной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массой</w:t>
      </w:r>
      <w:r>
        <w:rPr>
          <w:rFonts w:ascii="Baskerville Old Face" w:hAnsi="Baskerville Old Face"/>
          <w:sz w:val="24"/>
          <w:szCs w:val="24"/>
        </w:rPr>
        <w:t xml:space="preserve"> 132 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Его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диоксане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добавили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селенистую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уксусную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кислоты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нагрели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результате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образовалось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вещество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молярной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массой</w:t>
      </w:r>
      <w:r>
        <w:rPr>
          <w:rFonts w:ascii="Baskerville Old Face" w:hAnsi="Baskerville Old Face"/>
          <w:sz w:val="24"/>
          <w:szCs w:val="24"/>
        </w:rPr>
        <w:t xml:space="preserve"> 58 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которое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осадили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добавлением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гидросульфита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натрия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Полученный осадок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воде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подкислении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дальнейшем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концентрировании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осадили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вещество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молярной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массой</w:t>
      </w:r>
      <w:r>
        <w:rPr>
          <w:rFonts w:ascii="Baskerville Old Face" w:hAnsi="Baskerville Old Face"/>
          <w:sz w:val="24"/>
          <w:szCs w:val="24"/>
        </w:rPr>
        <w:t xml:space="preserve"> 210 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Установите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структурную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формулу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Напишите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соответствующие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уравнения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реакций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Предположите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роль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селенистой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уксусной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кислот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Водные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растворы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веществ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Б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дают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реакцию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серебряного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зеркала</w:t>
      </w:r>
      <w:r>
        <w:rPr>
          <w:rFonts w:ascii="Baskerville Old Face" w:hAnsi="Baskerville Old Face"/>
          <w:sz w:val="24"/>
          <w:szCs w:val="24"/>
        </w:rPr>
        <w:t>.</w:t>
      </w:r>
    </w:p>
    <w:p>
      <w:pPr>
        <w:pStyle w:val="Normal"/>
        <w:spacing w:before="0" w:after="120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4"/>
          <w:szCs w:val="24"/>
        </w:rPr>
        <w:t xml:space="preserve">4.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смеси</w:t>
      </w:r>
      <w:r>
        <w:rPr>
          <w:rFonts w:ascii="Baskerville Old Face" w:hAnsi="Baskerville Old Face"/>
          <w:sz w:val="24"/>
          <w:szCs w:val="24"/>
        </w:rPr>
        <w:t xml:space="preserve"> 2</w:t>
      </w:r>
      <w:r>
        <w:rPr>
          <w:sz w:val="24"/>
          <w:szCs w:val="24"/>
        </w:rPr>
        <w:t>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сульфата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неизвестного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двухвалентного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металла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6</w:t>
      </w:r>
      <w:r>
        <w:rPr>
          <w:sz w:val="24"/>
          <w:szCs w:val="24"/>
        </w:rPr>
        <w:t>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его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оксида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массовая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доля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металла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равна</w:t>
      </w:r>
      <w:r>
        <w:rPr>
          <w:rFonts w:ascii="Baskerville Old Face" w:hAnsi="Baskerville Old Face"/>
          <w:sz w:val="24"/>
          <w:szCs w:val="24"/>
        </w:rPr>
        <w:t xml:space="preserve"> 0,5. </w:t>
      </w:r>
      <w:r>
        <w:rPr>
          <w:rFonts w:cs="Cambria" w:ascii="Cambria" w:hAnsi="Cambria"/>
          <w:sz w:val="24"/>
          <w:szCs w:val="24"/>
        </w:rPr>
        <w:t>Какой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это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металл</w:t>
      </w:r>
      <w:r>
        <w:rPr>
          <w:rFonts w:ascii="Baskerville Old Face" w:hAnsi="Baskerville Old Face"/>
          <w:sz w:val="24"/>
          <w:szCs w:val="24"/>
        </w:rPr>
        <w:t xml:space="preserve">? </w:t>
      </w:r>
    </w:p>
    <w:p>
      <w:pPr>
        <w:pStyle w:val="Normal"/>
        <w:spacing w:before="0" w:after="120"/>
        <w:jc w:val="both"/>
        <w:rPr>
          <w:rFonts w:ascii="Baskerville Old Face" w:hAnsi="Baskerville Old Face"/>
          <w:sz w:val="26"/>
          <w:szCs w:val="26"/>
        </w:rPr>
      </w:pPr>
      <w:r>
        <w:rPr>
          <w:rFonts w:ascii="Baskerville Old Face" w:hAnsi="Baskerville Old Face"/>
          <w:sz w:val="24"/>
          <w:szCs w:val="24"/>
        </w:rPr>
        <w:t xml:space="preserve">5.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пропускании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ацетилена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через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трубку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активированным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углём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нагретым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</w:t>
      </w:r>
      <w:r>
        <w:rPr>
          <w:rFonts w:ascii="Baskerville Old Face" w:hAnsi="Baskerville Old Face"/>
          <w:sz w:val="24"/>
          <w:szCs w:val="24"/>
        </w:rPr>
        <w:t xml:space="preserve"> 650</w:t>
      </w:r>
      <w:r>
        <w:rPr>
          <w:rFonts w:cs="Baskerville Old Face" w:ascii="Baskerville Old Face" w:hAnsi="Baskerville Old Face"/>
          <w:sz w:val="24"/>
          <w:szCs w:val="24"/>
        </w:rPr>
        <w:t>°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образовалась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ацетилен</w:t>
      </w:r>
      <w:r>
        <w:rPr>
          <w:rFonts w:ascii="Baskerville Old Face" w:hAnsi="Baskerville Old Face"/>
          <w:sz w:val="24"/>
          <w:szCs w:val="24"/>
        </w:rPr>
        <w:t>-</w:t>
      </w:r>
      <w:r>
        <w:rPr>
          <w:rFonts w:cs="Cambria" w:ascii="Cambria" w:hAnsi="Cambria"/>
          <w:sz w:val="24"/>
          <w:szCs w:val="24"/>
        </w:rPr>
        <w:t>бензол</w:t>
      </w:r>
      <w:bookmarkStart w:id="0" w:name="_GoBack"/>
      <w:bookmarkEnd w:id="0"/>
      <w:r>
        <w:rPr>
          <w:rFonts w:cs="Cambria" w:ascii="Cambria" w:hAnsi="Cambria"/>
          <w:sz w:val="24"/>
          <w:szCs w:val="24"/>
        </w:rPr>
        <w:t>ьная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массой</w:t>
      </w:r>
      <w:r>
        <w:rPr>
          <w:rFonts w:ascii="Baskerville Old Face" w:hAnsi="Baskerville Old Face"/>
          <w:sz w:val="24"/>
          <w:szCs w:val="24"/>
        </w:rPr>
        <w:t xml:space="preserve"> 91 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Сжигание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этого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количества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избытке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кислорода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приводит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выделению</w:t>
      </w:r>
      <w:r>
        <w:rPr>
          <w:rFonts w:ascii="Baskerville Old Face" w:hAnsi="Baskerville Old Face"/>
          <w:sz w:val="24"/>
          <w:szCs w:val="24"/>
        </w:rPr>
        <w:t xml:space="preserve"> 3797,1 </w:t>
      </w:r>
      <w:r>
        <w:rPr>
          <w:rFonts w:cs="Cambria" w:ascii="Cambria" w:hAnsi="Cambria"/>
          <w:sz w:val="24"/>
          <w:szCs w:val="24"/>
        </w:rPr>
        <w:t>кДж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тепла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Установите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массовые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ацетилена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бензола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смеси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если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известно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что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образовании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углекислого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газа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паров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воды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соответствующих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простых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веществ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выделяется</w:t>
      </w:r>
      <w:r>
        <w:rPr>
          <w:rFonts w:ascii="Baskerville Old Face" w:hAnsi="Baskerville Old Face"/>
          <w:sz w:val="24"/>
          <w:szCs w:val="24"/>
        </w:rPr>
        <w:t xml:space="preserve"> 393,5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241,8 </w:t>
      </w:r>
      <w:r>
        <w:rPr>
          <w:rFonts w:cs="Cambria" w:ascii="Cambria" w:hAnsi="Cambria"/>
          <w:sz w:val="24"/>
          <w:szCs w:val="24"/>
        </w:rPr>
        <w:t>кДж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разложение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ацетилена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паров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бензола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углерод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водород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сопровождается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выделением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соответственно</w:t>
      </w:r>
      <w:r>
        <w:rPr>
          <w:rFonts w:ascii="Baskerville Old Face" w:hAnsi="Baskerville Old Face"/>
          <w:sz w:val="24"/>
          <w:szCs w:val="24"/>
        </w:rPr>
        <w:t xml:space="preserve"> 226,8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82,9 </w:t>
      </w:r>
      <w:r>
        <w:rPr>
          <w:rFonts w:cs="Cambria" w:ascii="Cambria" w:hAnsi="Cambria"/>
          <w:sz w:val="24"/>
          <w:szCs w:val="24"/>
        </w:rPr>
        <w:t>кДж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теплоты</w:t>
      </w:r>
      <w:r>
        <w:rPr>
          <w:rFonts w:ascii="Baskerville Old Face" w:hAnsi="Baskerville Old Face"/>
          <w:sz w:val="24"/>
          <w:szCs w:val="24"/>
        </w:rPr>
        <w:t xml:space="preserve">. </w:t>
      </w:r>
    </w:p>
    <w:p>
      <w:pPr>
        <w:pStyle w:val="Normal"/>
        <w:spacing w:before="0" w:after="120"/>
        <w:jc w:val="both"/>
        <w:rPr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6. </w:t>
      </w:r>
      <w:r>
        <w:rPr>
          <w:rFonts w:cs="Cambria" w:ascii="Cambria" w:hAnsi="Cambria"/>
          <w:sz w:val="24"/>
          <w:szCs w:val="24"/>
        </w:rPr>
        <w:t>Навеску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минерала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использовавшегося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для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бальзамирования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египетских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мумий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массой</w:t>
      </w:r>
      <w:r>
        <w:rPr>
          <w:rFonts w:ascii="Baskerville Old Face" w:hAnsi="Baskerville Old Face"/>
          <w:sz w:val="24"/>
          <w:szCs w:val="24"/>
        </w:rPr>
        <w:t xml:space="preserve"> 10,17 </w:t>
      </w:r>
      <w:r>
        <w:rPr>
          <w:rFonts w:cs="Cambria" w:ascii="Cambria" w:hAnsi="Cambria"/>
          <w:sz w:val="24"/>
          <w:szCs w:val="24"/>
        </w:rPr>
        <w:t>г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растворили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без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остатка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100</w:t>
      </w:r>
      <w:r>
        <w:rPr>
          <w:rFonts w:cs="Baskerville Old Face" w:ascii="Baskerville Old Face" w:hAnsi="Baskerville Old Face"/>
          <w:sz w:val="24"/>
          <w:szCs w:val="24"/>
        </w:rPr>
        <w:t> </w:t>
      </w:r>
      <w:r>
        <w:rPr>
          <w:rFonts w:cs="Cambria" w:ascii="Cambria" w:hAnsi="Cambria"/>
          <w:sz w:val="24"/>
          <w:szCs w:val="24"/>
        </w:rPr>
        <w:t>мл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воды</w:t>
      </w:r>
      <w:r>
        <w:rPr>
          <w:rFonts w:cs="Cambria"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довели</w:t>
      </w:r>
      <w:r>
        <w:rPr>
          <w:rFonts w:cs="Cambria"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cs="Cambria"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мерной</w:t>
      </w:r>
      <w:r>
        <w:rPr>
          <w:rFonts w:cs="Cambria"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колбе</w:t>
      </w:r>
      <w:r>
        <w:rPr>
          <w:rFonts w:cs="Cambria"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объём</w:t>
      </w:r>
      <w:r>
        <w:rPr>
          <w:rFonts w:cs="Calibri"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до</w:t>
      </w:r>
      <w:r>
        <w:rPr>
          <w:rFonts w:cs="Cambria" w:ascii="Baskerville Old Face" w:hAnsi="Baskerville Old Face"/>
          <w:sz w:val="24"/>
          <w:szCs w:val="24"/>
        </w:rPr>
        <w:t xml:space="preserve"> 150</w:t>
      </w:r>
      <w:r>
        <w:rPr>
          <w:rFonts w:cs="Baskerville Old Face" w:ascii="Baskerville Old Face" w:hAnsi="Baskerville Old Face"/>
          <w:sz w:val="24"/>
          <w:szCs w:val="24"/>
        </w:rPr>
        <w:t> </w:t>
      </w:r>
      <w:r>
        <w:rPr>
          <w:rFonts w:cs="Cambria" w:ascii="Cambria" w:hAnsi="Cambria"/>
          <w:sz w:val="24"/>
          <w:szCs w:val="24"/>
        </w:rPr>
        <w:t>мл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титровали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раствором</w:t>
      </w:r>
      <w:r>
        <w:rPr>
          <w:rFonts w:ascii="Baskerville Old Face" w:hAnsi="Baskerville Old Face"/>
          <w:sz w:val="24"/>
          <w:szCs w:val="24"/>
        </w:rPr>
        <w:t xml:space="preserve"> 1 </w:t>
      </w:r>
      <w:r>
        <w:rPr>
          <w:rFonts w:cs="Cambria" w:ascii="Cambria" w:hAnsi="Cambria"/>
          <w:sz w:val="24"/>
          <w:szCs w:val="24"/>
        </w:rPr>
        <w:t>моль</w:t>
      </w:r>
      <w:r>
        <w:rPr>
          <w:rFonts w:ascii="Baskerville Old Face" w:hAnsi="Baskerville Old Face"/>
          <w:sz w:val="24"/>
          <w:szCs w:val="24"/>
        </w:rPr>
        <w:t>/</w:t>
      </w:r>
      <w:r>
        <w:rPr>
          <w:rFonts w:cs="Cambria" w:ascii="Cambria" w:hAnsi="Cambria"/>
          <w:sz w:val="24"/>
          <w:szCs w:val="24"/>
        </w:rPr>
        <w:t>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хлороводорода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титровании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аликвоты</w:t>
      </w:r>
      <w:r>
        <w:rPr>
          <w:rFonts w:ascii="Baskerville Old Face" w:hAnsi="Baskerville Old Face"/>
          <w:sz w:val="24"/>
          <w:szCs w:val="24"/>
        </w:rPr>
        <w:t xml:space="preserve"> 10 </w:t>
      </w:r>
      <w:r>
        <w:rPr>
          <w:rFonts w:cs="Cambria" w:ascii="Cambria" w:hAnsi="Cambria"/>
          <w:sz w:val="24"/>
          <w:szCs w:val="24"/>
        </w:rPr>
        <w:t>мл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фенолфталеином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качестве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индикатора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ушло</w:t>
      </w:r>
      <w:r>
        <w:rPr>
          <w:rFonts w:ascii="Baskerville Old Face" w:hAnsi="Baskerville Old Face"/>
          <w:sz w:val="24"/>
          <w:szCs w:val="24"/>
        </w:rPr>
        <w:t xml:space="preserve"> 3 </w:t>
      </w:r>
      <w:r>
        <w:rPr>
          <w:rFonts w:cs="Cambria" w:ascii="Cambria" w:hAnsi="Cambria"/>
          <w:sz w:val="24"/>
          <w:szCs w:val="24"/>
        </w:rPr>
        <w:t>мл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кислоты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титровании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метилоранжем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Baskerville Old Face" w:ascii="Baskerville Old Face" w:hAnsi="Baskerville Old Face"/>
          <w:sz w:val="24"/>
          <w:szCs w:val="24"/>
        </w:rPr>
        <w:t>–</w:t>
      </w:r>
      <w:r>
        <w:rPr>
          <w:rFonts w:ascii="Baskerville Old Face" w:hAnsi="Baskerville Old Face"/>
          <w:sz w:val="24"/>
          <w:szCs w:val="24"/>
        </w:rPr>
        <w:t xml:space="preserve"> 9 </w:t>
      </w:r>
      <w:r>
        <w:rPr>
          <w:rFonts w:cs="Cambria" w:ascii="Cambria" w:hAnsi="Cambria"/>
          <w:sz w:val="24"/>
          <w:szCs w:val="24"/>
        </w:rPr>
        <w:t>мл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Отметим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что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при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одном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титрований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было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заметно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выделение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газа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без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запаха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Установите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состав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минерала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если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известно</w:t>
      </w:r>
      <w:r>
        <w:rPr>
          <w:rFonts w:ascii="Baskerville Old Face" w:hAnsi="Baskerville Old Face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что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него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входят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атомы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лишь</w:t>
      </w:r>
      <w:r>
        <w:rPr>
          <w:rFonts w:ascii="Baskerville Old Face" w:hAnsi="Baskerville Old Face"/>
          <w:sz w:val="24"/>
          <w:szCs w:val="24"/>
        </w:rPr>
        <w:t xml:space="preserve"> 4 </w:t>
      </w:r>
      <w:r>
        <w:rPr>
          <w:rFonts w:cs="Cambria" w:ascii="Cambria" w:hAnsi="Cambria"/>
          <w:sz w:val="24"/>
          <w:szCs w:val="24"/>
        </w:rPr>
        <w:t>элементов</w:t>
      </w:r>
      <w:r>
        <w:rPr>
          <w:rFonts w:cs="Calibri" w:ascii="Baskerville Old Face" w:hAnsi="Baskerville Old Face" w:cstheme="minorHAnsi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в</w:t>
      </w:r>
      <w:r>
        <w:rPr>
          <w:rFonts w:cs="Calibri" w:ascii="Baskerville Old Face" w:hAnsi="Baskerville Old Face" w:cstheme="minorHAnsi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том</w:t>
      </w:r>
      <w:r>
        <w:rPr>
          <w:rFonts w:cs="Calibri" w:ascii="Baskerville Old Face" w:hAnsi="Baskerville Old Face" w:cstheme="minorHAnsi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числе</w:t>
      </w:r>
      <w:r>
        <w:rPr>
          <w:rFonts w:cs="Calibri" w:ascii="Baskerville Old Face" w:hAnsi="Baskerville Old Face" w:cstheme="minorHAnsi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натрий</w:t>
      </w:r>
      <w:r>
        <w:rPr>
          <w:rFonts w:cs="Calibri" w:ascii="Baskerville Old Face" w:hAnsi="Baskerville Old Face" w:cstheme="minorHAnsi"/>
          <w:sz w:val="24"/>
          <w:szCs w:val="24"/>
        </w:rPr>
        <w:t xml:space="preserve">, </w:t>
      </w:r>
      <w:r>
        <w:rPr>
          <w:rFonts w:cs="Cambria" w:ascii="Cambria" w:hAnsi="Cambria"/>
          <w:sz w:val="24"/>
          <w:szCs w:val="24"/>
        </w:rPr>
        <w:t>и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он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состоит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из</w:t>
      </w:r>
      <w:r>
        <w:rPr>
          <w:rFonts w:ascii="Baskerville Old Face" w:hAnsi="Baskerville Old Face"/>
          <w:sz w:val="24"/>
          <w:szCs w:val="24"/>
        </w:rPr>
        <w:t xml:space="preserve"> 3 </w:t>
      </w:r>
      <w:r>
        <w:rPr>
          <w:rFonts w:cs="Cambria" w:ascii="Cambria" w:hAnsi="Cambria"/>
          <w:sz w:val="24"/>
          <w:szCs w:val="24"/>
        </w:rPr>
        <w:t>компонентов</w:t>
      </w:r>
      <w:r>
        <w:rPr>
          <w:rFonts w:ascii="Baskerville Old Face" w:hAnsi="Baskerville Old Face"/>
          <w:sz w:val="24"/>
          <w:szCs w:val="24"/>
        </w:rPr>
        <w:t xml:space="preserve">. </w:t>
      </w:r>
      <w:r>
        <w:rPr>
          <w:rFonts w:cs="Cambria" w:ascii="Cambria" w:hAnsi="Cambria"/>
          <w:sz w:val="24"/>
          <w:szCs w:val="24"/>
        </w:rPr>
        <w:t>Напишите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уравнения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соответствующих</w:t>
      </w:r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cs="Cambria" w:ascii="Cambria" w:hAnsi="Cambria"/>
          <w:sz w:val="24"/>
          <w:szCs w:val="24"/>
        </w:rPr>
        <w:t>реакций</w:t>
      </w:r>
      <w:r>
        <w:rPr>
          <w:rFonts w:ascii="Baskerville Old Face" w:hAnsi="Baskerville Old Face"/>
          <w:sz w:val="24"/>
          <w:szCs w:val="24"/>
        </w:rPr>
        <w:t>.</w:t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askerville Old Face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5331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LibreOffice/5.4.6.2$Linux_X86_64 LibreOffice_project/40m0$Build-2</Application>
  <Pages>1</Pages>
  <Words>362</Words>
  <Characters>2169</Characters>
  <CharactersWithSpaces>2530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2018-10-14T11:11:00Z</dcterms:created>
  <dc:creator>jyrnoff jyrnoff</dc:creator>
  <dc:description/>
  <dc:language>ru-RU</dc:language>
  <cp:lastModifiedBy/>
  <dcterms:modified xsi:type="dcterms:W3CDTF">2018-10-22T10:55:45Z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